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0" w:rsidRPr="00D54D70" w:rsidRDefault="00D54D70" w:rsidP="00D54D70">
      <w:pPr>
        <w:rPr>
          <w:b/>
          <w:sz w:val="16"/>
          <w:szCs w:val="16"/>
        </w:rPr>
      </w:pPr>
    </w:p>
    <w:p w:rsidR="000A53C9" w:rsidRPr="00D54D70" w:rsidRDefault="000A53C9" w:rsidP="00D54D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-164465</wp:posOffset>
            </wp:positionV>
            <wp:extent cx="2973705" cy="1607820"/>
            <wp:effectExtent l="19050" t="0" r="0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D70">
        <w:rPr>
          <w:b/>
          <w:sz w:val="34"/>
          <w:szCs w:val="34"/>
        </w:rPr>
        <w:t>Seminář Katedry archeologie</w:t>
      </w:r>
    </w:p>
    <w:p w:rsidR="000A53C9" w:rsidRPr="00D54D70" w:rsidRDefault="000A53C9" w:rsidP="00D54D70">
      <w:pPr>
        <w:spacing w:after="120"/>
        <w:jc w:val="center"/>
        <w:rPr>
          <w:sz w:val="28"/>
          <w:szCs w:val="28"/>
        </w:rPr>
      </w:pPr>
      <w:r w:rsidRPr="00D54D70">
        <w:rPr>
          <w:sz w:val="28"/>
          <w:szCs w:val="28"/>
        </w:rPr>
        <w:t>podpořený projektem</w:t>
      </w:r>
    </w:p>
    <w:p w:rsidR="00AF2C35" w:rsidRPr="00D54D70" w:rsidRDefault="000A53C9" w:rsidP="00D54D70">
      <w:pPr>
        <w:spacing w:after="120"/>
        <w:jc w:val="center"/>
        <w:rPr>
          <w:sz w:val="28"/>
          <w:szCs w:val="28"/>
        </w:rPr>
      </w:pPr>
      <w:r w:rsidRPr="00D54D70">
        <w:rPr>
          <w:sz w:val="28"/>
          <w:szCs w:val="28"/>
        </w:rPr>
        <w:t>OP VK Archeologické Strategie</w:t>
      </w:r>
    </w:p>
    <w:p w:rsidR="000A53C9" w:rsidRDefault="000A53C9" w:rsidP="000A53C9">
      <w:pPr>
        <w:jc w:val="center"/>
        <w:rPr>
          <w:sz w:val="24"/>
          <w:szCs w:val="24"/>
        </w:rPr>
      </w:pPr>
    </w:p>
    <w:p w:rsidR="00D54D70" w:rsidRDefault="00D54D70" w:rsidP="000A53C9">
      <w:pPr>
        <w:jc w:val="center"/>
        <w:rPr>
          <w:sz w:val="24"/>
          <w:szCs w:val="24"/>
        </w:rPr>
      </w:pPr>
    </w:p>
    <w:p w:rsidR="000A53C9" w:rsidRPr="00D54D70" w:rsidRDefault="000A53C9" w:rsidP="000A53C9">
      <w:pPr>
        <w:jc w:val="center"/>
        <w:rPr>
          <w:b/>
          <w:sz w:val="40"/>
          <w:szCs w:val="40"/>
        </w:rPr>
      </w:pPr>
      <w:r w:rsidRPr="00D54D70">
        <w:rPr>
          <w:b/>
          <w:sz w:val="40"/>
          <w:szCs w:val="40"/>
        </w:rPr>
        <w:t>Zveme Vás na prezentaci</w:t>
      </w:r>
      <w:r w:rsidR="00812D00">
        <w:rPr>
          <w:b/>
          <w:sz w:val="40"/>
          <w:szCs w:val="40"/>
        </w:rPr>
        <w:t xml:space="preserve"> archeologického výzkumu</w:t>
      </w:r>
      <w:r w:rsidRPr="00D54D70">
        <w:rPr>
          <w:b/>
          <w:sz w:val="40"/>
          <w:szCs w:val="40"/>
        </w:rPr>
        <w:t>:</w:t>
      </w:r>
    </w:p>
    <w:p w:rsidR="00D54D70" w:rsidRPr="00D54D70" w:rsidRDefault="00D54D70" w:rsidP="000A53C9">
      <w:pPr>
        <w:jc w:val="center"/>
        <w:rPr>
          <w:b/>
          <w:sz w:val="40"/>
          <w:szCs w:val="40"/>
        </w:rPr>
      </w:pPr>
    </w:p>
    <w:p w:rsidR="000A53C9" w:rsidRPr="00D54D70" w:rsidRDefault="000A53C9" w:rsidP="00D54D70">
      <w:pPr>
        <w:spacing w:line="312" w:lineRule="auto"/>
        <w:jc w:val="center"/>
        <w:rPr>
          <w:b/>
          <w:color w:val="00B0F0"/>
          <w:sz w:val="44"/>
          <w:szCs w:val="44"/>
        </w:rPr>
      </w:pPr>
      <w:r w:rsidRPr="00D54D70">
        <w:rPr>
          <w:b/>
          <w:color w:val="00B0F0"/>
          <w:sz w:val="44"/>
          <w:szCs w:val="44"/>
        </w:rPr>
        <w:t>„</w:t>
      </w:r>
      <w:r w:rsidR="00812D00" w:rsidRPr="00812D00">
        <w:rPr>
          <w:b/>
          <w:color w:val="00B0F0"/>
          <w:sz w:val="44"/>
          <w:szCs w:val="44"/>
        </w:rPr>
        <w:t xml:space="preserve">Řez povedeme </w:t>
      </w:r>
      <w:proofErr w:type="gramStart"/>
      <w:r w:rsidR="00812D00" w:rsidRPr="00812D00">
        <w:rPr>
          <w:b/>
          <w:color w:val="00B0F0"/>
          <w:sz w:val="44"/>
          <w:szCs w:val="44"/>
        </w:rPr>
        <w:t>tudy...</w:t>
      </w:r>
      <w:proofErr w:type="gramEnd"/>
      <w:r w:rsidR="00812D00" w:rsidRPr="00812D00">
        <w:rPr>
          <w:b/>
          <w:color w:val="00B0F0"/>
          <w:sz w:val="44"/>
          <w:szCs w:val="44"/>
        </w:rPr>
        <w:t xml:space="preserve"> Výzkum fortifikace v Plzni-Hradišti.</w:t>
      </w:r>
      <w:r w:rsidR="00812D00">
        <w:rPr>
          <w:b/>
          <w:color w:val="00B0F0"/>
          <w:sz w:val="44"/>
          <w:szCs w:val="44"/>
        </w:rPr>
        <w:t>“</w:t>
      </w:r>
    </w:p>
    <w:p w:rsidR="00D54D70" w:rsidRPr="001A6EB6" w:rsidRDefault="000A53C9" w:rsidP="00D54D70">
      <w:pPr>
        <w:spacing w:line="312" w:lineRule="auto"/>
        <w:jc w:val="center"/>
        <w:rPr>
          <w:sz w:val="38"/>
          <w:szCs w:val="38"/>
        </w:rPr>
      </w:pPr>
      <w:r w:rsidRPr="001A6EB6">
        <w:rPr>
          <w:sz w:val="38"/>
          <w:szCs w:val="38"/>
        </w:rPr>
        <w:t>(</w:t>
      </w:r>
      <w:r w:rsidR="00812D00">
        <w:rPr>
          <w:sz w:val="38"/>
          <w:szCs w:val="38"/>
        </w:rPr>
        <w:t>PhDr. Ladislav Šmejda</w:t>
      </w:r>
      <w:r w:rsidRPr="001A6EB6">
        <w:rPr>
          <w:sz w:val="38"/>
          <w:szCs w:val="38"/>
        </w:rPr>
        <w:t>, Ph.D.)</w:t>
      </w:r>
    </w:p>
    <w:p w:rsidR="00D54D70" w:rsidRPr="001A6EB6" w:rsidRDefault="00D54D70" w:rsidP="000A53C9">
      <w:pPr>
        <w:jc w:val="center"/>
        <w:rPr>
          <w:b/>
          <w:sz w:val="48"/>
          <w:szCs w:val="48"/>
        </w:rPr>
      </w:pPr>
    </w:p>
    <w:p w:rsidR="000A53C9" w:rsidRPr="00D54D70" w:rsidRDefault="000A53C9" w:rsidP="000A53C9">
      <w:pPr>
        <w:jc w:val="center"/>
        <w:rPr>
          <w:b/>
          <w:sz w:val="40"/>
          <w:szCs w:val="40"/>
        </w:rPr>
      </w:pPr>
      <w:r w:rsidRPr="00D54D70">
        <w:rPr>
          <w:b/>
          <w:sz w:val="40"/>
          <w:szCs w:val="40"/>
        </w:rPr>
        <w:t xml:space="preserve">v </w:t>
      </w:r>
      <w:r w:rsidR="00812D00">
        <w:rPr>
          <w:b/>
          <w:sz w:val="40"/>
          <w:szCs w:val="40"/>
        </w:rPr>
        <w:t>úterý 14. 5</w:t>
      </w:r>
      <w:r w:rsidRPr="00D54D70">
        <w:rPr>
          <w:b/>
          <w:sz w:val="40"/>
          <w:szCs w:val="40"/>
        </w:rPr>
        <w:t>. 201</w:t>
      </w:r>
      <w:r w:rsidR="00D54D70">
        <w:rPr>
          <w:b/>
          <w:sz w:val="40"/>
          <w:szCs w:val="40"/>
        </w:rPr>
        <w:t>3</w:t>
      </w:r>
      <w:r w:rsidRPr="00D54D70">
        <w:rPr>
          <w:b/>
          <w:sz w:val="40"/>
          <w:szCs w:val="40"/>
        </w:rPr>
        <w:t xml:space="preserve"> od </w:t>
      </w:r>
      <w:r w:rsidR="00D54D70">
        <w:rPr>
          <w:b/>
          <w:sz w:val="40"/>
          <w:szCs w:val="40"/>
        </w:rPr>
        <w:t>11</w:t>
      </w:r>
      <w:r w:rsidRPr="00D54D70">
        <w:rPr>
          <w:b/>
          <w:sz w:val="40"/>
          <w:szCs w:val="40"/>
        </w:rPr>
        <w:t xml:space="preserve">.00 </w:t>
      </w:r>
      <w:bookmarkStart w:id="0" w:name="_GoBack"/>
      <w:bookmarkEnd w:id="0"/>
    </w:p>
    <w:p w:rsidR="000A53C9" w:rsidRDefault="000A53C9" w:rsidP="000A53C9">
      <w:pPr>
        <w:jc w:val="center"/>
        <w:rPr>
          <w:b/>
          <w:sz w:val="40"/>
          <w:szCs w:val="40"/>
        </w:rPr>
      </w:pPr>
      <w:r w:rsidRPr="00D54D70">
        <w:rPr>
          <w:b/>
          <w:sz w:val="40"/>
          <w:szCs w:val="40"/>
        </w:rPr>
        <w:t>v SP 319 (zasedací místnost FF ZČU)</w:t>
      </w:r>
    </w:p>
    <w:p w:rsidR="00D54D70" w:rsidRPr="009F04E9" w:rsidRDefault="00D54D70" w:rsidP="000A53C9">
      <w:pPr>
        <w:jc w:val="center"/>
        <w:rPr>
          <w:b/>
          <w:sz w:val="28"/>
          <w:szCs w:val="28"/>
        </w:rPr>
      </w:pPr>
    </w:p>
    <w:p w:rsidR="00D54D70" w:rsidRPr="00D54D70" w:rsidRDefault="00D54D70" w:rsidP="000A53C9">
      <w:pPr>
        <w:jc w:val="center"/>
        <w:rPr>
          <w:b/>
          <w:sz w:val="4"/>
          <w:szCs w:val="4"/>
        </w:rPr>
      </w:pPr>
    </w:p>
    <w:p w:rsidR="000A53C9" w:rsidRDefault="000A53C9" w:rsidP="000A53C9">
      <w:pPr>
        <w:jc w:val="center"/>
        <w:rPr>
          <w:sz w:val="24"/>
          <w:szCs w:val="24"/>
        </w:rPr>
      </w:pPr>
    </w:p>
    <w:p w:rsidR="000A53C9" w:rsidRDefault="000A53C9" w:rsidP="000A53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1355" cy="1253811"/>
            <wp:effectExtent l="1905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5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E9" w:rsidRPr="009F04E9" w:rsidRDefault="009F04E9" w:rsidP="000A53C9">
      <w:pPr>
        <w:spacing w:after="0" w:line="336" w:lineRule="auto"/>
        <w:jc w:val="center"/>
        <w:rPr>
          <w:sz w:val="4"/>
          <w:szCs w:val="4"/>
        </w:rPr>
      </w:pPr>
    </w:p>
    <w:p w:rsidR="000A53C9" w:rsidRPr="000A53C9" w:rsidRDefault="000A53C9" w:rsidP="000A53C9">
      <w:pPr>
        <w:spacing w:after="0" w:line="336" w:lineRule="auto"/>
        <w:jc w:val="center"/>
        <w:rPr>
          <w:sz w:val="24"/>
          <w:szCs w:val="24"/>
        </w:rPr>
      </w:pPr>
      <w:r w:rsidRPr="000A53C9">
        <w:rPr>
          <w:sz w:val="24"/>
          <w:szCs w:val="24"/>
        </w:rPr>
        <w:t>Strategie archeologického výzkumu v Evropě</w:t>
      </w:r>
    </w:p>
    <w:p w:rsidR="000A53C9" w:rsidRPr="000A53C9" w:rsidRDefault="000A53C9" w:rsidP="000A53C9">
      <w:pPr>
        <w:spacing w:after="0" w:line="336" w:lineRule="auto"/>
        <w:jc w:val="center"/>
        <w:rPr>
          <w:sz w:val="24"/>
          <w:szCs w:val="24"/>
        </w:rPr>
      </w:pPr>
      <w:proofErr w:type="spellStart"/>
      <w:r w:rsidRPr="000A53C9">
        <w:rPr>
          <w:sz w:val="24"/>
          <w:szCs w:val="24"/>
        </w:rPr>
        <w:t>reg</w:t>
      </w:r>
      <w:proofErr w:type="spellEnd"/>
      <w:r w:rsidRPr="000A53C9">
        <w:rPr>
          <w:sz w:val="24"/>
          <w:szCs w:val="24"/>
        </w:rPr>
        <w:t xml:space="preserve">. </w:t>
      </w:r>
      <w:proofErr w:type="gramStart"/>
      <w:r w:rsidRPr="000A53C9">
        <w:rPr>
          <w:sz w:val="24"/>
          <w:szCs w:val="24"/>
        </w:rPr>
        <w:t>č.</w:t>
      </w:r>
      <w:proofErr w:type="gramEnd"/>
      <w:r w:rsidRPr="000A53C9">
        <w:rPr>
          <w:sz w:val="24"/>
          <w:szCs w:val="24"/>
        </w:rPr>
        <w:t xml:space="preserve"> CZ.1.07/2.3.00/20.0036</w:t>
      </w:r>
    </w:p>
    <w:sectPr w:rsidR="000A53C9" w:rsidRPr="000A53C9" w:rsidSect="00D54D70">
      <w:pgSz w:w="11906" w:h="16838"/>
      <w:pgMar w:top="1417" w:right="1416" w:bottom="1417" w:left="1417" w:header="708" w:footer="708" w:gutter="0"/>
      <w:pgBorders w:offsetFrom="page">
        <w:top w:val="dotted" w:sz="18" w:space="24" w:color="00B0F0"/>
        <w:left w:val="dotted" w:sz="18" w:space="24" w:color="00B0F0"/>
        <w:bottom w:val="dotted" w:sz="18" w:space="24" w:color="00B0F0"/>
        <w:right w:val="dotted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3C9"/>
    <w:rsid w:val="000A53C9"/>
    <w:rsid w:val="001A6EB6"/>
    <w:rsid w:val="00812D00"/>
    <w:rsid w:val="009F04E9"/>
    <w:rsid w:val="00A00DA5"/>
    <w:rsid w:val="00A229F7"/>
    <w:rsid w:val="00AF2C35"/>
    <w:rsid w:val="00D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A5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Čulíková</dc:creator>
  <cp:keywords/>
  <dc:description/>
  <cp:lastModifiedBy>lstarkov</cp:lastModifiedBy>
  <cp:revision>9</cp:revision>
  <dcterms:created xsi:type="dcterms:W3CDTF">2013-03-01T19:41:00Z</dcterms:created>
  <dcterms:modified xsi:type="dcterms:W3CDTF">2013-05-10T11:24:00Z</dcterms:modified>
</cp:coreProperties>
</file>